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EC59A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190145F" wp14:editId="6F6A7B1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658F508D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612267C" w14:textId="2AC9C3D5" w:rsidR="0018492A" w:rsidRPr="00575E67" w:rsidRDefault="007018D6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</w:t>
      </w:r>
      <w:r w:rsidR="00E726B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ТРЕТ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Я  ВОСЬМОГО  СКЛИКАННЯ</w:t>
      </w:r>
    </w:p>
    <w:p w14:paraId="415B4727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65C5706B" w14:textId="77777777"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62769D20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76AFCF" w14:textId="6E00D47A" w:rsidR="0018492A" w:rsidRPr="000344C8" w:rsidRDefault="007018D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E726B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DF0D83" w:rsidRPr="00DF0D83">
        <w:rPr>
          <w:b/>
          <w:color w:val="000000"/>
        </w:rPr>
        <w:t xml:space="preserve"> </w:t>
      </w:r>
      <w:r w:rsidR="0040623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5976</w:t>
      </w:r>
      <w:r w:rsidR="00575B17" w:rsidRPr="00DF0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83</w:t>
      </w:r>
      <w:r w:rsidR="00575B17" w:rsidRPr="00DF0D8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DF0D8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13439A94" w14:textId="77777777" w:rsidR="0018492A" w:rsidRPr="00330E31" w:rsidRDefault="0018492A" w:rsidP="0018492A">
      <w:pPr>
        <w:rPr>
          <w:lang w:val="uk-UA"/>
        </w:rPr>
      </w:pPr>
    </w:p>
    <w:p w14:paraId="238DD557" w14:textId="34B5A7E0" w:rsidR="00932FDD" w:rsidRPr="00DF0D83" w:rsidRDefault="00C80ECE" w:rsidP="00665310">
      <w:pPr>
        <w:pBdr>
          <w:top w:val="nil"/>
          <w:left w:val="nil"/>
          <w:bottom w:val="nil"/>
          <w:right w:val="nil"/>
          <w:between w:val="nil"/>
        </w:pBdr>
        <w:tabs>
          <w:tab w:val="left" w:pos="4678"/>
        </w:tabs>
        <w:spacing w:after="0"/>
        <w:ind w:left="1" w:right="3826" w:hanging="3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_Hlk171329632"/>
      <w:r w:rsidRPr="00DF0D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>П</w:t>
      </w:r>
      <w:bookmarkStart w:id="1" w:name="_Hlk171329608"/>
      <w:r w:rsidRPr="00DF0D83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/>
        </w:rPr>
        <w:t xml:space="preserve">ро </w:t>
      </w:r>
      <w:r w:rsidR="007018D6">
        <w:rPr>
          <w:rFonts w:ascii="Times New Roman" w:hAnsi="Times New Roman" w:cs="Times New Roman"/>
          <w:b/>
          <w:sz w:val="26"/>
          <w:szCs w:val="26"/>
          <w:lang w:val="uk-UA"/>
        </w:rPr>
        <w:t>внесення змін до</w:t>
      </w:r>
      <w:r w:rsidR="00E726B5" w:rsidRPr="00DF0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Програми 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</w:rPr>
        <w:t xml:space="preserve">влаштування 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val="uk-UA"/>
        </w:rPr>
        <w:t xml:space="preserve">фотомодульних електростанцій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на території 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Бучанської міської територіальної громади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на 202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4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- 2025</w:t>
      </w:r>
      <w:r w:rsidR="00E726B5" w:rsidRPr="00DF0D83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726B5" w:rsidRPr="00DF0D8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роки</w:t>
      </w:r>
      <w:r w:rsidR="00E726B5" w:rsidRPr="00DF0D83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bookmarkEnd w:id="0"/>
    <w:bookmarkEnd w:id="1"/>
    <w:p w14:paraId="133E3F94" w14:textId="77777777" w:rsidR="00C80ECE" w:rsidRPr="00DF0D83" w:rsidRDefault="00C80ECE" w:rsidP="00E726B5">
      <w:pPr>
        <w:pStyle w:val="a8"/>
        <w:ind w:right="4676"/>
        <w:rPr>
          <w:rFonts w:ascii="Times New Roman" w:hAnsi="Times New Roman" w:cs="Times New Roman"/>
          <w:sz w:val="26"/>
          <w:szCs w:val="26"/>
          <w:lang w:val="uk-UA"/>
        </w:rPr>
      </w:pPr>
    </w:p>
    <w:p w14:paraId="5619C37E" w14:textId="32C46125" w:rsidR="00710391" w:rsidRPr="00DF0D83" w:rsidRDefault="00710391" w:rsidP="00987DC3">
      <w:pPr>
        <w:spacing w:after="0"/>
        <w:ind w:right="-2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</w:t>
      </w: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bookmarkStart w:id="2" w:name="_Hlk171336044"/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метою нейтралізації загроз енергетичній безпеці, посилення стійкості функціонування енергетичної системи</w:t>
      </w:r>
      <w:r w:rsidRPr="00DF0D83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сприянню розвитку сучасних енергоресурсів, відновлюваних джерел та інших технологій</w:t>
      </w:r>
      <w:r w:rsidRPr="00DF0D83">
        <w:rPr>
          <w:rFonts w:ascii="Times New Roman" w:hAnsi="Times New Roman" w:cs="Times New Roman"/>
          <w:sz w:val="26"/>
          <w:szCs w:val="26"/>
        </w:rPr>
        <w:t>, які не лише зменшують втрати енергії та шкідливі викиди, а й можуть збалансувати споживання енергії на рівні територіальної громади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r w:rsidR="001736F0" w:rsidRPr="00DF0D83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>Закон</w:t>
      </w:r>
      <w:r w:rsidR="0031797E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 xml:space="preserve"> України «Про критичну інфраструктуру»,</w:t>
      </w:r>
      <w:r w:rsidR="00665310" w:rsidRPr="00DF0D83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</w:t>
      </w:r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«</w:t>
      </w:r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Про ринок електричної енергії</w:t>
      </w:r>
      <w:r w:rsidR="00665310" w:rsidRPr="00DF0D8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», </w:t>
      </w:r>
      <w:hyperlink r:id="rId9" w:anchor="n2" w:tgtFrame="_blank" w:history="1">
        <w:r w:rsidRPr="00DF0D83">
          <w:rPr>
            <w:rStyle w:val="ae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рішення Ради національної безпеки і оборони України від 7 листопада 2023 року</w:t>
        </w:r>
      </w:hyperlink>
      <w:r w:rsidRPr="00DF0D83">
        <w:rPr>
          <w:rFonts w:ascii="Times New Roman" w:hAnsi="Times New Roman" w:cs="Times New Roman"/>
          <w:sz w:val="26"/>
          <w:szCs w:val="26"/>
        </w:rPr>
        <w:t xml:space="preserve"> </w:t>
      </w: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«</w:t>
      </w:r>
      <w:r w:rsidRPr="00DF0D83">
        <w:rPr>
          <w:rFonts w:ascii="Times New Roman" w:hAnsi="Times New Roman" w:cs="Times New Roman"/>
          <w:sz w:val="26"/>
          <w:szCs w:val="26"/>
          <w:shd w:val="clear" w:color="auto" w:fill="FFFFFF"/>
        </w:rPr>
        <w:t>Щодо додаткових заходів із посилення стійкості функціонування енергетичної системи та підготовки національної економіки до роботи в осінньо-зимовий період 2023/24 року»</w:t>
      </w:r>
      <w:r w:rsidR="0031797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</w:t>
      </w:r>
      <w:r w:rsidRPr="00DF0D83">
        <w:rPr>
          <w:rFonts w:ascii="Times New Roman" w:hAnsi="Times New Roman" w:cs="Times New Roman"/>
          <w:sz w:val="26"/>
          <w:szCs w:val="26"/>
        </w:rPr>
        <w:t xml:space="preserve"> затверджен</w:t>
      </w:r>
      <w:r w:rsidR="0031797E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Pr="00DF0D83">
        <w:rPr>
          <w:rFonts w:ascii="Times New Roman" w:hAnsi="Times New Roman" w:cs="Times New Roman"/>
          <w:sz w:val="26"/>
          <w:szCs w:val="26"/>
        </w:rPr>
        <w:t xml:space="preserve"> указом Президента України від 07.11.2023 № 737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Енергетично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ю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стратегі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єю</w:t>
      </w:r>
      <w:r w:rsidRPr="00DF0D83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України на період до 2050 року</w:t>
      </w:r>
      <w:r w:rsidR="0031797E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,</w:t>
      </w:r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F0D8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схаленою </w:t>
      </w:r>
      <w:r w:rsidRPr="00DF0D83">
        <w:rPr>
          <w:rFonts w:ascii="Times New Roman" w:hAnsi="Times New Roman" w:cs="Times New Roman"/>
          <w:color w:val="000000" w:themeColor="text1"/>
          <w:sz w:val="26"/>
          <w:szCs w:val="26"/>
        </w:rPr>
        <w:t>розпорядженням Кабінету Міністрів України № 373-р від 21.04.2023</w:t>
      </w:r>
      <w:r w:rsidR="001736F0" w:rsidRPr="00DF0D83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, керуючись </w:t>
      </w:r>
      <w:r w:rsidRPr="00DF0D83">
        <w:rPr>
          <w:rFonts w:ascii="Times New Roman" w:hAnsi="Times New Roman" w:cs="Times New Roman"/>
          <w:sz w:val="26"/>
          <w:szCs w:val="26"/>
        </w:rPr>
        <w:t>Законом України «Про місцеве самоврядування в Україні»</w:t>
      </w:r>
      <w:bookmarkEnd w:id="2"/>
      <w:r w:rsidRPr="00DF0D8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, Бучанська </w:t>
      </w:r>
      <w:r w:rsidRPr="00DF0D83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14:paraId="356D917D" w14:textId="77777777" w:rsidR="00710391" w:rsidRPr="00DF0D83" w:rsidRDefault="00710391" w:rsidP="00987DC3">
      <w:pPr>
        <w:spacing w:after="0"/>
        <w:ind w:right="-2" w:firstLine="709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DF0D83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</w:p>
    <w:p w14:paraId="477344A6" w14:textId="77777777" w:rsidR="00710391" w:rsidRPr="00DF0D83" w:rsidRDefault="00710391" w:rsidP="00987DC3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2C1D5EC9" w14:textId="77777777" w:rsidR="00710391" w:rsidRPr="00DF0D83" w:rsidRDefault="00710391" w:rsidP="00987DC3">
      <w:pPr>
        <w:tabs>
          <w:tab w:val="left" w:pos="2235"/>
        </w:tabs>
        <w:spacing w:after="0"/>
        <w:ind w:right="-2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C7C782A" w14:textId="77777777" w:rsidR="007018D6" w:rsidRPr="007018D6" w:rsidRDefault="007018D6" w:rsidP="007018D6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8D6">
        <w:rPr>
          <w:rFonts w:ascii="Times New Roman" w:hAnsi="Times New Roman" w:cs="Times New Roman"/>
          <w:sz w:val="26"/>
          <w:szCs w:val="26"/>
          <w:lang w:val="uk-UA"/>
        </w:rPr>
        <w:t>Внести зміни до</w:t>
      </w:r>
      <w:r w:rsidR="00987DC3" w:rsidRPr="007018D6">
        <w:rPr>
          <w:rFonts w:ascii="Times New Roman" w:hAnsi="Times New Roman" w:cs="Times New Roman"/>
          <w:sz w:val="26"/>
          <w:szCs w:val="26"/>
          <w:lang w:val="uk-UA"/>
        </w:rPr>
        <w:t xml:space="preserve"> Програм</w:t>
      </w:r>
      <w:r w:rsidRPr="007018D6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987DC3" w:rsidRPr="007018D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87DC3" w:rsidRPr="007018D6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влаштування </w:t>
      </w:r>
      <w:r w:rsidR="00665310" w:rsidRPr="007018D6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  <w:lang w:val="uk-UA"/>
        </w:rPr>
        <w:t>фотомодульних електростанцій</w:t>
      </w:r>
      <w:r w:rsidR="00987DC3"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на території </w:t>
      </w:r>
      <w:r w:rsidR="00987DC3" w:rsidRPr="007018D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Бучанської міської територіальної громади</w:t>
      </w:r>
      <w:r w:rsidR="00987DC3" w:rsidRPr="007018D6">
        <w:rPr>
          <w:rFonts w:ascii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</w:t>
      </w:r>
      <w:r w:rsidR="00987DC3"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на 202</w:t>
      </w:r>
      <w:r w:rsidR="00987DC3" w:rsidRPr="007018D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4</w:t>
      </w:r>
      <w:r w:rsidR="00987DC3"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-2025</w:t>
      </w:r>
      <w:r w:rsidR="00987DC3" w:rsidRPr="007018D6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r w:rsidR="00987DC3"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роки</w:t>
      </w:r>
      <w:r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, затвердженої рішенням Бучанської міської ради від 15.10.2024 № 4891-64-</w:t>
      </w:r>
      <w:r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en-US"/>
        </w:rPr>
        <w:t>VIII</w:t>
      </w:r>
      <w:r w:rsidR="00E311DA" w:rsidRPr="007018D6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, </w:t>
      </w:r>
      <w:r w:rsidRPr="0051522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4B798D57" w14:textId="471ADC26" w:rsidR="00710391" w:rsidRPr="007018D6" w:rsidRDefault="00710391" w:rsidP="007018D6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18D6">
        <w:rPr>
          <w:rFonts w:ascii="Times New Roman" w:hAnsi="Times New Roman" w:cs="Times New Roman"/>
          <w:sz w:val="26"/>
          <w:szCs w:val="26"/>
        </w:rPr>
        <w:t xml:space="preserve">Контроль за виконанням даного рішення покласти на комісію </w:t>
      </w:r>
      <w:r w:rsidRPr="007018D6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lang w:val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14:paraId="113010C2" w14:textId="77777777" w:rsidR="00710391" w:rsidRPr="00DF0D83" w:rsidRDefault="00710391" w:rsidP="00987DC3">
      <w:pPr>
        <w:spacing w:after="0"/>
        <w:ind w:right="3542" w:firstLine="709"/>
        <w:jc w:val="both"/>
        <w:rPr>
          <w:rFonts w:ascii="Times New Roman" w:hAnsi="Times New Roman" w:cs="Times New Roman"/>
          <w:color w:val="212529"/>
          <w:sz w:val="26"/>
          <w:szCs w:val="26"/>
          <w:lang w:val="uk-UA"/>
        </w:rPr>
      </w:pPr>
    </w:p>
    <w:p w14:paraId="09CBFA46" w14:textId="2F3DA101" w:rsidR="0018492A" w:rsidRDefault="0040623E" w:rsidP="007018D6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Секретар ради</w:t>
      </w:r>
      <w:r w:rsidR="0018492A"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18492A"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18492A"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18492A"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18492A"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</w:t>
      </w:r>
      <w:r w:rsidR="0018492A" w:rsidRPr="00DF0D83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7018D6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Тарас ШАПРАВСЬКИЙ</w:t>
      </w:r>
    </w:p>
    <w:p w14:paraId="21E48CC0" w14:textId="77777777" w:rsidR="007018D6" w:rsidRDefault="007018D6" w:rsidP="007018D6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7018D6" w:rsidRPr="005C1201" w14:paraId="25F03BD3" w14:textId="77777777" w:rsidTr="0092205E">
        <w:trPr>
          <w:trHeight w:val="1534"/>
        </w:trPr>
        <w:tc>
          <w:tcPr>
            <w:tcW w:w="3969" w:type="dxa"/>
          </w:tcPr>
          <w:p w14:paraId="38C8834E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E5F78E" wp14:editId="4B56B52A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DE073D" w14:textId="77777777" w:rsidR="007018D6" w:rsidRPr="004F03FA" w:rsidRDefault="007018D6" w:rsidP="007018D6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E5F7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38DE073D" w14:textId="77777777" w:rsidR="007018D6" w:rsidRPr="004F03FA" w:rsidRDefault="007018D6" w:rsidP="007018D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7F62207F" w14:textId="77777777" w:rsidR="007018D6" w:rsidRPr="005C1201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285AE2E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0D781945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36E1799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418C36E0" w14:textId="77777777" w:rsidR="007018D6" w:rsidRPr="005C1201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3B22179A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7018D6" w:rsidRPr="005C1201" w14:paraId="4F1FBAF3" w14:textId="77777777" w:rsidTr="0092205E">
        <w:trPr>
          <w:trHeight w:val="1447"/>
        </w:trPr>
        <w:tc>
          <w:tcPr>
            <w:tcW w:w="3969" w:type="dxa"/>
          </w:tcPr>
          <w:p w14:paraId="0C33CF11" w14:textId="77777777" w:rsidR="007018D6" w:rsidRDefault="007018D6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3A9B889B" w14:textId="77777777" w:rsidR="007018D6" w:rsidRPr="005C1201" w:rsidRDefault="007018D6" w:rsidP="0092205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7BD47C72" w14:textId="77777777" w:rsidR="007018D6" w:rsidRPr="005C1201" w:rsidRDefault="007018D6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21B70EF6" w14:textId="77777777" w:rsidR="007018D6" w:rsidRPr="005C1201" w:rsidRDefault="007018D6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06C5BC6D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ADA58E4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59124FA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C44784B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9C7972F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68FFB9EB" w14:textId="77777777" w:rsidR="007018D6" w:rsidRPr="005C1201" w:rsidRDefault="007018D6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358C5007" w14:textId="77777777" w:rsidR="007018D6" w:rsidRDefault="007018D6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62E6E658" w14:textId="77777777" w:rsidR="007018D6" w:rsidRPr="00EF2B54" w:rsidRDefault="007018D6" w:rsidP="0092205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18D6" w:rsidRPr="005C1201" w14:paraId="7B832213" w14:textId="77777777" w:rsidTr="0092205E">
        <w:trPr>
          <w:trHeight w:val="1447"/>
        </w:trPr>
        <w:tc>
          <w:tcPr>
            <w:tcW w:w="3969" w:type="dxa"/>
          </w:tcPr>
          <w:p w14:paraId="0F53D538" w14:textId="77777777" w:rsidR="007018D6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1E279020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6ED0D9BD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5D3E17C0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322216C3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0D013E6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9984F53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327E4CA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C80F7B8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AAC1B9F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7AC6B10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2C944FE2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0C9495F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510AB29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18D6" w:rsidRPr="005C1201" w14:paraId="3EEE7766" w14:textId="77777777" w:rsidTr="0092205E">
        <w:trPr>
          <w:trHeight w:val="1401"/>
        </w:trPr>
        <w:tc>
          <w:tcPr>
            <w:tcW w:w="3969" w:type="dxa"/>
          </w:tcPr>
          <w:p w14:paraId="70BF3F77" w14:textId="77777777" w:rsidR="007018D6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3F2AF24" w14:textId="77777777" w:rsidR="007018D6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035DC1C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6D49E487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46D0FE63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ABBF2CE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75EB6AE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79315FE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0BF7097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B4F16FD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6431C259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63F9B363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D63BBBF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62685F8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18D6" w:rsidRPr="005C1201" w14:paraId="4349D7BB" w14:textId="77777777" w:rsidTr="0092205E">
        <w:tc>
          <w:tcPr>
            <w:tcW w:w="3969" w:type="dxa"/>
          </w:tcPr>
          <w:p w14:paraId="5D676B14" w14:textId="77777777" w:rsidR="007018D6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383D51A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5C1201">
              <w:rPr>
                <w:b/>
                <w:sz w:val="28"/>
                <w:szCs w:val="28"/>
              </w:rPr>
              <w:t xml:space="preserve">ачальник </w:t>
            </w:r>
            <w:r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5393236E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EC31CC2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E332A99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BF60D8A" w14:textId="77777777" w:rsidR="007018D6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9725ECC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23AB6EBC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2C3E5BD" w14:textId="77777777" w:rsidR="007018D6" w:rsidRPr="004E2AD2" w:rsidRDefault="007018D6" w:rsidP="0092205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51230E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33BAAE0D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BB3EAA9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03E293D" w14:textId="77777777" w:rsidR="007018D6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BC0ECD0" w14:textId="77777777" w:rsidR="007018D6" w:rsidRPr="005C1201" w:rsidRDefault="007018D6" w:rsidP="0092205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71683002" w14:textId="77777777" w:rsidR="007018D6" w:rsidRPr="00DF0D83" w:rsidRDefault="007018D6" w:rsidP="007018D6">
      <w:pPr>
        <w:tabs>
          <w:tab w:val="left" w:pos="250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sectPr w:rsidR="007018D6" w:rsidRPr="00DF0D83" w:rsidSect="007E2F6B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8DD09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9DFE023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85652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4070B5C6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1C75"/>
    <w:multiLevelType w:val="hybridMultilevel"/>
    <w:tmpl w:val="B25E6660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3E558A"/>
    <w:multiLevelType w:val="hybridMultilevel"/>
    <w:tmpl w:val="B4C6BCB6"/>
    <w:lvl w:ilvl="0" w:tplc="3E2EB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3B7553"/>
    <w:multiLevelType w:val="multilevel"/>
    <w:tmpl w:val="DFD0EF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/>
      </w:rPr>
    </w:lvl>
  </w:abstractNum>
  <w:abstractNum w:abstractNumId="3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522353">
    <w:abstractNumId w:val="3"/>
  </w:num>
  <w:num w:numId="2" w16cid:durableId="1343508435">
    <w:abstractNumId w:val="6"/>
  </w:num>
  <w:num w:numId="3" w16cid:durableId="525679231">
    <w:abstractNumId w:val="5"/>
  </w:num>
  <w:num w:numId="4" w16cid:durableId="1459060721">
    <w:abstractNumId w:val="4"/>
  </w:num>
  <w:num w:numId="5" w16cid:durableId="292639098">
    <w:abstractNumId w:val="1"/>
  </w:num>
  <w:num w:numId="6" w16cid:durableId="117083255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1146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A13D7"/>
    <w:rsid w:val="000B131A"/>
    <w:rsid w:val="000C59E0"/>
    <w:rsid w:val="001459F7"/>
    <w:rsid w:val="001639E7"/>
    <w:rsid w:val="00170215"/>
    <w:rsid w:val="001736F0"/>
    <w:rsid w:val="0018492A"/>
    <w:rsid w:val="00196BE1"/>
    <w:rsid w:val="001C06E3"/>
    <w:rsid w:val="001D2853"/>
    <w:rsid w:val="001D39FB"/>
    <w:rsid w:val="001D3A2F"/>
    <w:rsid w:val="00205B05"/>
    <w:rsid w:val="00243EA0"/>
    <w:rsid w:val="0024676B"/>
    <w:rsid w:val="00273E46"/>
    <w:rsid w:val="002A6B7C"/>
    <w:rsid w:val="002C13C7"/>
    <w:rsid w:val="002F6773"/>
    <w:rsid w:val="0031797E"/>
    <w:rsid w:val="00320853"/>
    <w:rsid w:val="003646CB"/>
    <w:rsid w:val="003B122F"/>
    <w:rsid w:val="0040623E"/>
    <w:rsid w:val="004078CE"/>
    <w:rsid w:val="00416FF7"/>
    <w:rsid w:val="004376B9"/>
    <w:rsid w:val="0046799E"/>
    <w:rsid w:val="004B2FE9"/>
    <w:rsid w:val="004E0124"/>
    <w:rsid w:val="005037D9"/>
    <w:rsid w:val="00504CB8"/>
    <w:rsid w:val="005131F8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65310"/>
    <w:rsid w:val="006656AA"/>
    <w:rsid w:val="00672E58"/>
    <w:rsid w:val="00682CE0"/>
    <w:rsid w:val="00696BF4"/>
    <w:rsid w:val="006A7783"/>
    <w:rsid w:val="006B0EB6"/>
    <w:rsid w:val="006C2C63"/>
    <w:rsid w:val="006D53E6"/>
    <w:rsid w:val="006F616A"/>
    <w:rsid w:val="007018D6"/>
    <w:rsid w:val="00710391"/>
    <w:rsid w:val="0071049A"/>
    <w:rsid w:val="0075121F"/>
    <w:rsid w:val="00781E0A"/>
    <w:rsid w:val="007911F2"/>
    <w:rsid w:val="007E1305"/>
    <w:rsid w:val="007E2F6B"/>
    <w:rsid w:val="007E393F"/>
    <w:rsid w:val="00813AD9"/>
    <w:rsid w:val="00876FD4"/>
    <w:rsid w:val="008D62A4"/>
    <w:rsid w:val="00930A97"/>
    <w:rsid w:val="00932FDD"/>
    <w:rsid w:val="00987DC3"/>
    <w:rsid w:val="00A200AC"/>
    <w:rsid w:val="00A4050E"/>
    <w:rsid w:val="00A6419F"/>
    <w:rsid w:val="00A7228D"/>
    <w:rsid w:val="00A80FB1"/>
    <w:rsid w:val="00AC4922"/>
    <w:rsid w:val="00BC03D8"/>
    <w:rsid w:val="00BD13D7"/>
    <w:rsid w:val="00BF2B22"/>
    <w:rsid w:val="00C4726A"/>
    <w:rsid w:val="00C50F3C"/>
    <w:rsid w:val="00C7632F"/>
    <w:rsid w:val="00C80ECE"/>
    <w:rsid w:val="00CC17F0"/>
    <w:rsid w:val="00CC1ECB"/>
    <w:rsid w:val="00D069C0"/>
    <w:rsid w:val="00D20819"/>
    <w:rsid w:val="00D6080C"/>
    <w:rsid w:val="00D932FD"/>
    <w:rsid w:val="00DF0D83"/>
    <w:rsid w:val="00DF3F6E"/>
    <w:rsid w:val="00DF6D3F"/>
    <w:rsid w:val="00E07B54"/>
    <w:rsid w:val="00E12F05"/>
    <w:rsid w:val="00E16257"/>
    <w:rsid w:val="00E311DA"/>
    <w:rsid w:val="00E726B5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75781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D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03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60">
    <w:name w:val="Заголовок 6 Знак"/>
    <w:basedOn w:val="a0"/>
    <w:link w:val="6"/>
    <w:uiPriority w:val="99"/>
    <w:semiHidden/>
    <w:rsid w:val="0071039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e">
    <w:name w:val="Hyperlink"/>
    <w:basedOn w:val="a0"/>
    <w:uiPriority w:val="99"/>
    <w:semiHidden/>
    <w:unhideWhenUsed/>
    <w:rsid w:val="00710391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9"/>
    <w:semiHidden/>
    <w:rsid w:val="00987DC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2283">
    <w:name w:val="2283"/>
    <w:aliases w:val="baiaagaaboqcaaadhguaaausbqaaaaaaaaaaaaaaaaaaaaaaaaaaaaaaaaaaaaaaaaaaaaaaaaaaaaaaaaaaaaaaaaaaaaaaaaaaaaaaaaaaaaaaaaaaaaaaaaaaaaaaaaaaaaaaaaaaaaaaaaaaaaaaaaaaaaaaaaaaaaaaaaaaaaaaaaaaaaaaaaaaaaaaaaaaaaaaaaaaaaaaaaaaaaaaaaaaaaaaaaaaaaaa"/>
    <w:basedOn w:val="a0"/>
    <w:rsid w:val="00665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n0041525-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4</cp:revision>
  <cp:lastPrinted>2025-11-17T14:30:00Z</cp:lastPrinted>
  <dcterms:created xsi:type="dcterms:W3CDTF">2025-11-17T14:28:00Z</dcterms:created>
  <dcterms:modified xsi:type="dcterms:W3CDTF">2025-12-11T10:25:00Z</dcterms:modified>
</cp:coreProperties>
</file>